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2657"/>
    <w:p w:rsidR="008A045D" w:rsidRPr="00A203FB" w:rsidRDefault="008A045D" w:rsidP="008A045D">
      <w:pPr>
        <w:pStyle w:val="aa"/>
        <w:jc w:val="right"/>
        <w:rPr>
          <w:sz w:val="32"/>
        </w:rPr>
      </w:pPr>
      <w:r w:rsidRPr="00A203FB">
        <w:rPr>
          <w:sz w:val="32"/>
        </w:rPr>
        <w:t xml:space="preserve">Выписка из ООП НОО </w:t>
      </w:r>
    </w:p>
    <w:p w:rsidR="008A045D" w:rsidRPr="00A203FB" w:rsidRDefault="008A045D" w:rsidP="008A045D">
      <w:pPr>
        <w:pStyle w:val="aa"/>
        <w:jc w:val="right"/>
        <w:rPr>
          <w:sz w:val="32"/>
        </w:rPr>
      </w:pPr>
      <w:r w:rsidRPr="00A203FB">
        <w:rPr>
          <w:sz w:val="32"/>
        </w:rPr>
        <w:t>МБОУ «</w:t>
      </w:r>
      <w:r>
        <w:rPr>
          <w:sz w:val="32"/>
        </w:rPr>
        <w:t>ООШ с Девлатби-Хутор</w:t>
      </w:r>
      <w:r w:rsidRPr="00A203FB">
        <w:rPr>
          <w:sz w:val="32"/>
        </w:rPr>
        <w:t xml:space="preserve">», </w:t>
      </w:r>
    </w:p>
    <w:p w:rsidR="008A045D" w:rsidRPr="00A203FB" w:rsidRDefault="008A045D" w:rsidP="008A045D">
      <w:pPr>
        <w:pStyle w:val="aa"/>
        <w:jc w:val="right"/>
        <w:rPr>
          <w:sz w:val="32"/>
        </w:rPr>
      </w:pPr>
      <w:r w:rsidRPr="00A203FB">
        <w:rPr>
          <w:sz w:val="32"/>
        </w:rPr>
        <w:t>утвержденной приказом директора от «09» августа 2023г. №</w:t>
      </w:r>
      <w:bookmarkStart w:id="0" w:name="_GoBack"/>
      <w:bookmarkEnd w:id="0"/>
      <w:r>
        <w:rPr>
          <w:sz w:val="32"/>
        </w:rPr>
        <w:t>123-п</w:t>
      </w:r>
    </w:p>
    <w:p w:rsidR="008A045D" w:rsidRPr="00B32F83" w:rsidRDefault="008A045D" w:rsidP="008A045D">
      <w:pPr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Рабочая  программа по учебному предмету "Русский язык"</w:t>
      </w:r>
    </w:p>
    <w:p w:rsidR="008A045D" w:rsidRPr="00B32F83" w:rsidRDefault="008A045D" w:rsidP="008A045D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83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2F83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язык".</w:t>
      </w:r>
    </w:p>
    <w:p w:rsidR="008A045D" w:rsidRPr="00B32F83" w:rsidRDefault="008A045D" w:rsidP="008A045D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045D" w:rsidRPr="00B32F83" w:rsidRDefault="008A045D" w:rsidP="008A04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обязательной предметной области "Русский язык и литературное чтение" разработана в соответствии с пунктом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32F83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B32F83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B32F83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8A045D" w:rsidRPr="00B32F83" w:rsidRDefault="008A045D" w:rsidP="008A045D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8A045D" w:rsidRPr="00B32F83" w:rsidRDefault="008A045D" w:rsidP="008A045D">
      <w:pPr>
        <w:spacing w:before="100" w:after="10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8A045D" w:rsidRPr="00B32F83" w:rsidRDefault="008A045D" w:rsidP="008A045D">
      <w:pPr>
        <w:spacing w:before="100" w:after="100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язык":</w:t>
      </w:r>
    </w:p>
    <w:p w:rsidR="008A045D" w:rsidRPr="00B32F83" w:rsidRDefault="008A045D" w:rsidP="008A04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 (личностные, метапредметные и предметные);</w:t>
      </w:r>
    </w:p>
    <w:p w:rsidR="008A045D" w:rsidRPr="00B32F83" w:rsidRDefault="008A045D" w:rsidP="008A045D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 w:rsidRPr="00B32F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A045D" w:rsidRDefault="008A045D" w:rsidP="008A045D">
      <w:pPr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045D" w:rsidRPr="007332DE" w:rsidRDefault="008A045D" w:rsidP="008A045D">
      <w:pPr>
        <w:spacing w:before="100" w:after="100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 </w:t>
      </w: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  <w:r w:rsidRPr="007332DE">
        <w:rPr>
          <w:rFonts w:cstheme="minorHAnsi"/>
          <w:b/>
          <w:bCs/>
          <w:sz w:val="28"/>
          <w:szCs w:val="28"/>
        </w:rPr>
        <w:t>":</w:t>
      </w:r>
    </w:p>
    <w:p w:rsidR="008A045D" w:rsidRPr="007332DE" w:rsidRDefault="008A045D" w:rsidP="008A045D">
      <w:pPr>
        <w:ind w:firstLine="709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8A045D" w:rsidRDefault="008A045D" w:rsidP="008A045D">
      <w:pPr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8A045D" w:rsidRDefault="008A045D" w:rsidP="008A045D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>
        <w:rPr>
          <w:b/>
        </w:rPr>
        <w:lastRenderedPageBreak/>
        <w:t>-</w:t>
      </w:r>
      <w:r>
        <w:t>принята в составе ООП НОО решением педагогического совета /протокол №1 от 28.09.2023г/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Рабочая программа по учебному предмету "Русский язык".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 w:rsidRPr="00B32F83">
        <w:rPr>
          <w:sz w:val="28"/>
          <w:szCs w:val="28"/>
        </w:rPr>
        <w:t>Рабочая программа по учебному предмету "Русский язык" (предметная область "Русский язык и литературное чтение") (далее соответственно - программа по русскому языку, русский язык) включает:</w:t>
      </w:r>
    </w:p>
    <w:p w:rsidR="008A045D" w:rsidRDefault="008A045D" w:rsidP="008A045D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 w:rsidRPr="00B32F83">
        <w:rPr>
          <w:sz w:val="28"/>
          <w:szCs w:val="28"/>
        </w:rPr>
        <w:t xml:space="preserve">- пояснительную записку, </w:t>
      </w:r>
    </w:p>
    <w:p w:rsidR="008A045D" w:rsidRDefault="008A045D" w:rsidP="008A045D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2F83">
        <w:rPr>
          <w:sz w:val="28"/>
          <w:szCs w:val="28"/>
        </w:rPr>
        <w:t xml:space="preserve">содержание обучения, </w:t>
      </w:r>
    </w:p>
    <w:p w:rsidR="008A045D" w:rsidRDefault="008A045D" w:rsidP="008A045D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2F83">
        <w:rPr>
          <w:sz w:val="28"/>
          <w:szCs w:val="28"/>
        </w:rPr>
        <w:t>планируемые результаты освоения программы по учебному предмету "Русский язык"</w:t>
      </w:r>
      <w:r>
        <w:rPr>
          <w:sz w:val="28"/>
          <w:szCs w:val="28"/>
        </w:rPr>
        <w:t>,</w:t>
      </w:r>
    </w:p>
    <w:p w:rsidR="008A045D" w:rsidRPr="00B32F83" w:rsidRDefault="008A045D" w:rsidP="008A045D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-тематическое планирование.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32F83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F83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- познавательных, коммуникативных и регулятивных, которые возможно формировать средствами русского языка с учетом возрастных особенностей обучающихся на уровне начального общего образования.</w:t>
      </w:r>
    </w:p>
    <w:p w:rsidR="008A045D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2F83">
        <w:rPr>
          <w:rFonts w:ascii="Times New Roman" w:hAnsi="Times New Roman" w:cs="Times New Roman"/>
          <w:sz w:val="28"/>
          <w:szCs w:val="28"/>
        </w:rPr>
        <w:t>. 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8A045D" w:rsidRPr="00B32F83" w:rsidRDefault="008A045D" w:rsidP="008A045D">
      <w:pPr>
        <w:pStyle w:val="22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contextualSpacing/>
      </w:pPr>
      <w:r>
        <w:tab/>
        <w:t>1.4.Т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2.Пояснительная записка.</w:t>
      </w:r>
    </w:p>
    <w:p w:rsidR="008A045D" w:rsidRPr="00B32F83" w:rsidRDefault="008A045D" w:rsidP="008A045D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32F83">
        <w:rPr>
          <w:rFonts w:ascii="Times New Roman" w:hAnsi="Times New Roman" w:cs="Times New Roman"/>
          <w:sz w:val="28"/>
          <w:szCs w:val="28"/>
        </w:rPr>
        <w:t>2.1. 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8A045D" w:rsidRPr="00B32F83" w:rsidRDefault="008A045D" w:rsidP="008A045D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ab/>
        <w:t>Согласно ч.6.3. ст.6 273-ФЗ, при разработке основной общеобразовательной программы общеобразовательные организации предусматривают непосредственное применение при реализации обязательной части образовательной программы начального общего образования федеральных рабочих программ по учебным предметам "Русский язык", "Литературное чтение" и "Окружающий мир".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2.2. На уровне начального общего образования изучение русского языка имеет особое значение в развитии обучающегося. Приобретенные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2.3. 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2..4. Русский язык обладает значительным потенциалом в развитии функциональной грамотности обучающихся, особенно таких ее компонентов, как языковая, коммуникативная, читательская, общекультурная и социальная грамотность.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2.5.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2.6.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2.7. Изучение русского языка направлено на достижение следующих целей: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2.8. 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2.9. 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"Литературное чтение".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2.10. Программа по русскому языку позволит педагогическому работнику: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2..11. 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учетом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2.12. Программа по русскому языку устанавливает распределение учебного материала по классам, основанное на логике развития предметного содержания и учете психологических и возрастных особенностей обучающихся.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2.13. 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2.14. 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Общее число часов, рекомендованных для изучения русского языка, - 675 (5 часов в неделю в каждом классе): в 1 классе - 165 часов, во 2 - 4 классах - по 170 часов.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1 классе.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3.1. Обучение грамоте.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Начальным этапом изучения учебных предметов "Русский язык", "Литературное чтение" в 1 классе является учебный курс "Обучение грамоте": обучение письму идет параллельно с обучением чтению. На учебный курс "Обучение грамоте" рекомендуется отводить 9 часов в неделю: 5 часов учебного предмета "Русский язык" (обучение письму) и 4 часа учебного предмета "Литературное чтение" (обучение чтению). Продолжительность учебного курса "Обучение грамоте"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3.2. Развитие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 при его прослушивании и при самостоятельном чтении вслух.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3.3. Слово и предложение.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3.4. Фонетика.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твердых и мягких, звонких и глухих. Определение места ударения.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Слог как минимальная произносительная единица. Количество слогов в слове. Ударный слог.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3.5. Графика.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звука. Слоговой принцип русской графики. Буквы гласных как показатель твердости - мягкости согласных звуков. Функции букв е, е,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3.6.. Чтение.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3.7. Письмо.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Приемы и последовательность правильного списывания текста.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3.8. Орфография и пунктуация.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 раздельное написание слов; обозначение гласных после шипящих в сочетаниях "жи", "ши" (в положении под ударением), "ча", "ща", "чу", "щу";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3.9. Систематический курс.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3.10. Общие сведения о языке.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Язык как основное средство человеческого общения. Цели и ситуации общения.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3.11. Фонетика.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Твердые и мягкие согласные звуки, их различение. Звонкие и глухие согласные звуки, их различение. Согласный звук [й'] и гласный звук [и]. Шипящие [ж], [ш], [ч'], [щ'].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3.12. Графика.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 и буква. Различение звуков и букв. Обозначение при письме твердости согласных звуков буквами "а", "о", "у", "ы", "э"; слова с буквой "э". Обозначение при письме мягкости согласных звуков буквами "е", "е", "ю", "я", "и". Функции букв "е", "е", "ю", "я". Мягкий знак как показатель мягкости предшествующего согласного звука в конце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Установление соотношения звукового и буквенного состава слова в словах, например, стол и конь.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3.13. Орфоэпия.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включенном в федеральный перечень учебников &lt;16&gt; (далее - учебник).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&lt;16&gt;</w:t>
      </w:r>
      <w:hyperlink r:id="rId7" w:history="1">
        <w:r w:rsidRPr="00B32F8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Пункт 4 статьи 18</w:t>
        </w:r>
      </w:hyperlink>
      <w:r w:rsidRPr="00B32F83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N 273-ФЗ "Об образовании в Российской Федерации".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3.14 Лексика.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единица языка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Выявление слов, значение которых требует уточнения.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3.15. Синтаксис.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3.16. Орфография и пунктуация.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перенос слов (без учета морфемного членения слова);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гласные после шипящих в сочетаниях жи, ши (в положении под ударением), "ча", "ща", "чу", "щу";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"чк", "чн";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Алгоритм списывания текста.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3.17. Развитие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на основе наблюдений.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 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3.18.1. Базовые логические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сравнивать звуки в соответствии с учебной задачей: определять отличительные особенности гласных и согласных звуков; твердых и мягких согласных звуков;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звуки по заданным признакам; приводить примеры гласных звуков; твердых согласных, мягких согласных, звонких согласных, глухих согласных звуков; слов с заданным звуком.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3.18.2. Базовые исследовательские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изменения звуковой модели по предложенному учителем правилу, подбирать слова к модели;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алфавит для самостоятельного упорядочивания списка слов.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3.18.3. Работа с информацией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графическую информацию - модели звукового состава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модели звукового состава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3.18.4. Общение как часть коммуникативных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правила ведения диалога;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разные точки зрения;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3.18.5. Самоорганизация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списывании;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3.18.6. Самоконтроль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3.18.7. Совместная деятельность: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план действий по ее достижению, распределять роли, договариваться, учитывать интересы и мнения участников совместной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во 2 классе.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4.1. Общие сведения о языке.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4.2. Фонетика и графика.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[й'] и гласного звука [и], твердых и мягких согласных звуков, звонких и глухих согласных звуков; шипящие согласные звуки [ж], [ш], [ч'], [щ']; обозначение при письме твердости и мягкости согласных звуков, функции букв "е", "е", "ю", "я" (повторение изученного в 1 классе).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Парные и непарные по твердости - мягкости согласные звуки.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звонкости - глухости согласные звуки.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Качественная характеристика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Функции "ь": показатель мягкости предшествующего согласного в конце и в середине слова; разделительный. Использование при письме разделительных "ъ" и "ь".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буквами "е", "е", "ю", "я" (в начале слова и после гласных).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Деление слов на слоги (в том числе при стечении согласных).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знания алфавита при работе со словарями.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4.3.. Орфоэпия.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4.4. Лексика.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Однозначные и многозначные слова (простые случаи, наблюдение).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синонимов, антонимов.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4.5. Состав слова (морфемика).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Суффикс как часть слова (наблюдение). Приставка как часть слова (наблюдение).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4.6. Морфология.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 (ознакомление): общее значение, вопросы ("кто?", "что?"), употребление в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 (ознакомление): общее значение, вопросы ("что делать?", "что сделать?" и другие), употребление в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 (ознакомление): общее значение, вопросы ("какой?", "какая?", "какое?", "какие?"), употребление в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приставок. Наиболее распространенные предлоги: "в", "на", "из", "без", "над", "до", "у", "о", "об" и другие.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4.7. Синтаксис.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Порядок слов в предложении; связь слов в предложении (повторение).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4.8. Орфография и пунктуация.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учета морфемного членения слова); гласные после шипящих в сочетаниях "жи", "ши" (в положении под ударением), "ча", "ща", "чу", "щу"; сочетания "чк", "чн" (повторение правил правописания, изученных в 1 классе).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мягкий знак;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"чт", "щн", "нч";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непроверяемые гласные и согласные (перечень слов в орфографическом словаре учебника);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именами существительными.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4.9. Развитие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Поздравление и поздравительная открытка.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Подробное изложение повествовательного текста объемом 30-45 слов с использованием вопросов.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 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4.10.1.. Базовые логические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звуки по заданным параметрам;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закономерности в процессе наблюдения за языковыми единицами;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4.10.2. Базовые исследовательские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4.10.3. Работа с информацией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словаря значения многозначных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 и звуковую информацию в соответствии с учебной задачей; "читать" информацию, представленную в схеме, таблице;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4.10.4. Общение как часть коммуникативных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воспринимать и формулировать суждения о языковых единицах;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 о результатах наблюдения за языковыми единицами;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выказывание;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монологическое высказывание на определенную тему, на основе наблюдения с соблюдением орфоэпических норм, правильной интонации;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и письменно формулировать простые выводы на основе прочитанного или услышанного текста.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4.10.5. Самоорганизация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4.10.6. Самоконтроль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учителя причины успеха (неудач) при выполнении заданий по русскому языку;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4.10.7. Совместная деятельность: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совместно обсуждать процесс и результат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5. Содержание обучения в 3 классе.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5.1. Сведения о русском языке.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5.2. Фонетика и графика.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русского языка: гласный (согласный); гласный ударный (безударный); согласный твердый (мягкий), парный (непарный); согласный глухой (звонкий), парный (непарный); функции разделительных мягкого и твердого знаков, условия использования при письме разделительных мягкого и твердого знаков (повторение изученного).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5..3. Орфоэпия.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орфоэпического словаря для решения практических задач.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5.4. Лексика.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Повторение: лексическое значение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5.5. Состав слова (морфемика).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Однокоренные слова и формы одного и того же слова. Корень, приставка, суффикс -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5.6. Морфология.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существительные мужского, женского и среднего рода. Падеж имен существительных. Определение падежа, в котором употреблено имя существительное. Изменение имен существительных по падежам и числам (склонение). Имена существительные 1, 2, 3-го склонения. Имена существительные одушевленные и неодушевленные.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имен прилагательных по родам, числам и падежам (кроме имен прилагательных на "-ий", "-ов", "-ин"). Склонение имен прилагательных.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Глагол: общее значение, вопросы, употребление в речи. Неопределенная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ее значение.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5.7. Синтаксис.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- подлежащее и сказуемое. Второстепенные члены предложения (без деления на виды). Предложения распространенные и нераспространенные.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однородными членами предложения с союзами "и", "а", "но" и без союзов.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5.8. Орфография и пунктуация.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твердый знак;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непроизносимые согласные в корне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имен существительных;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безударные гласные в падежных окончаниях имен существительных (на уровне наблюдения);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прилагательных (на уровне наблюдения);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личными местоимениями;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частицы не с глаголами.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5.9. Развитие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"и", "а", "но". Ключевые слова в тексте.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Жанр письма, объявления.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текста по коллективно или самостоятельно составленному плану.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Функции ознакомительного чтения, ситуации применения.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 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5.10.1. Базовые логические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тему и основную мысль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прямое и переносное значение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 объединять имена существительные в группы по определенному грамматическому признаку (например, род или число), самостоятельно находить возможный признак группировки;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звуков, предложений; 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5.10.2. Базовые исследовательские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высказывать предположение в процессе наблюдения за языковым материалом;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несложное лингвистическое ини-исследование, выполнять по предложенному плану проектное задание;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об особенностях каждого из трех типов текстов, подкреплять их доказательствами на основе результатов проведенного наблюдения;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5.10.3. Работа с информацией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 при выполнении мини-исследования;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анализировать текстовую, графическую, звуковую информацию в соответствии с учебной задачей;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5.10.4. Общение как часть коммуникативных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5.10.5. Самоорганизация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орфографической задачи;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5.10.6. Самоконтроль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5.10.7. Совместная деятельность: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4 классе.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6.1. Сведения о русском языке.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6.2. Фонетика и графика.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Характеристика, сравнение, классификация звуков вне слова и в слове по заданным параметрам. Звуко-буквенный разбор слова (по отработанному алгоритму).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6.3. Орфоэпия.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6.4. Лексика.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фразеологизмов (простые случаи).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6.5. Состав слова (морфемика).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Основа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неизменяемых слов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6.6. Морфология.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 самостоятельные и служебные.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Имя существительное. Склонение имен существительных (кроме существительных на "-мя", "-ий", "-ие", "-ия"; на "-ья", например, "гостья"; на "-ье", например, "ожерелье" во множественном числе; а также кроме собственных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имен существительных на "-ов", "-ин", "-ий"); имена существительные 1, 2, 3-го склонения (повторение изученного). Несклоняемые имена существительные (ознакомление).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имен прилагательных во множественном числе.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Местоимение. Личные местоимения (повторение). Личные местоимения l-ro и 3-го лица единственного и множественного числа; склонение личных местоимений.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Глагол. Изменение глаголов по лицам и числам в настоящем и будущем времени (спряжение). I и II спряжение глаголов. Способы определения I и II спряжения глаголов.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Наречие (общее представление). Значение, вопросы, употребление в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 (повторение).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Союз; союзы "и", "а", "но" в простых и сложных предложениях.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"ее" значение (повторение).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6.7. Синтаксис.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распространенные и нераспространенные предложения (повторение изученного).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Связь между словами в словосочетании.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Предложения с однородными членами: без союзов, с союзами "а", "но", с одиночным союзом "и". Интонация перечисления в предложениях с однородными членами.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Простое и сложное предложения (ознакомление). Сложные предложения: сложносочиненные с союзами "и", "а", "но"; бессоюзные сложные предложения (без называния терминов).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6.8. Орфография и пунктуация.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собственных и предложенных текстов (повторение и применение на новом орфографическом материале).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существительных (кроме существительных на "-мя", "-ий", "-ие", "-ия", на "-ья", например, "гостья", на "-ье", например, "ожерелье" во множественном числе, а также кроме собственных имен существительных на "-ов", "-ин", "-ий");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прилагательных;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глаголов в форме 2-го лица единственного числа;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наличие или отсутствие мягкого знака в глаголах на "-ться" и "-тся";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личные окончания глаголов;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предложениях с однородными членами, соединенными союзами "и", "а", "но" и без союзов.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6.9. Развитие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Корректирование текстов (заданных и собственных) с учетом точности, правильности, богатства и выразительности письменной речи.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Сочинение как вид письменной работы.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6.10. Изучение русского языка в 4 классе позволяет организовать работу над рядом метапредметных результатов: познавательных универсальных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6.10.1. Базовые логические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глаголы в группы по определенному признаку (например, время, спряжение);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предложения по определенному признаку, самостоятельно устанавливать этот признак;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предложенные языковые единицы;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характеризовать языковые единицы по заданным признакам;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(склонение, спряжение, неопределенная форма, однородные члены предложения, сложное предложение) и соотносить понятие с его краткой характеристикой.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6.10.2. Базовые исследовательские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мини-исследования);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речевой ситуации.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6.10.3. Работа с информацией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распознавать достоверную и недостоверную информацию о языковых единицах самостоятельно или на основании предложенного учителем способа ее проверки;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6.10.4. Общение как часть коммуникативных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6.10.5. Самоорганизация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планировать действия по решению учебной задачи для получения результата;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6.10.6. Самоконтроль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по предложенным критериям общий результат деятельности и свой вклад в нее;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оценку своей работы.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6.10.7. Совместная деятельность: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проявлять готовность руководить, выполнять поручения, подчиняться;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образцов, планов, идей.</w:t>
      </w: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7. Планируемые результаты освоения программы по русскому языку на уровне начального общего образования.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7.1. 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1) гражданско-патриотическое воспитание: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идет работа на уроках русского языка;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отраженных в текстах, с которыми идет работа на уроках русского языка;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2) духовно-нравственное воспитание: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3) эстетическое воспитание: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4) физическое воспитание, формирование культуры здоровья и эмоционального благополучия: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5) трудовое воспитание: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идет работа на уроках русского языка), интерес к различным профессиям, возникающий при обсуждении примеров из текстов, с которыми идет работа на уроках русского языка;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6) экологическое воспитание: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природе, формируемое в процессе работы с текстами;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7) ценность научного познания: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7.2. 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7.2.1.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объекты (языковые единицы) по определенному признаку;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7.2.3. 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 (обращаясь к словарям, справочникам, учебнику);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7.2.4. У обучающегося будут сформированы следующие действия общения как часть коммуникативных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7.2.5. 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7.2.6. У обучающегося будут сформированы следующие действия самоконтроля как часть регулятивных универсальных учебных действий: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учебной деятельности;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7.2.7. У обучающегося будут сформированы следующие действия при осуществлении совместной деятельности: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 Предметные результаты изучения русского языка. К концу обучения в 1 классе обучающийся научится: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слово и предложение; выделять слова из предложений;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звуки из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различать гласные и согласные звуки (в том числе различать в словах согласный звук [й'] и гласный звук [и]);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ударные и безударные гласные звуки;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согласные звуки: мягкие и твердые, звонкие и глухие (вне слова и в слове);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понятия "звук" и "буква";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буквами "е", "е", "ю", "я" и буквой "ь" в конце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аккуратным разборчивым почерком прописные и строчные буквы, соединения букв,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"согласный + гласный"); гласные после шипящих в сочетаниях "жи", "ши" (в положении под ударением), "ча", "ща", "чу", "щу"; непроверяемые гласные и согласные (перечень слов в орфографическом словаре учебника);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25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 из 3 - 5 слов, тексты объемом не более 20 слов, правописание которых не расходится с произношением;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прослушанный текст;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тексте слова, значение которых требует уточнения;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предложение из набора форм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составлять текст из 3-5 предложений по сюжетным картинкам и на основе наблюдений;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использовать изученные понятия в процессе решения учебных задач.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7.3.1.. Предметные результаты изучения русского языка. К концу обучения во 2 классе обучающийся научится: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язык как основное средство общения;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слова, в том числе с учетом функций букв "е", "е", "ю", "я";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буквой мягкий знак в середине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однокоренные слова;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корень (простые случаи);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окончание;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"кто?", "что?";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"что делать?", "что сделать?" и другие;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"какой?", "какая?", "какое?", "какие?";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правильно списывать (без пропусков и искажений букв) слова и предложения, тексты объемом не более 50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предложения, тексты объемом не более 45 слов с учетом изученных правил правописания;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(2 - 4 предложения на определенную тему, по наблюдениям) с соблюдением орфоэпических норм, правильной интонации;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простые выводы на основе прочитанного (услышанного) устно и письменно (1 -2 предложения);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озаглавливать текст, отражая его тему;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текст из разрозненных предложений, частей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повествовательного текста объемом 30 - 45 слов с использованием вопросов;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7.3.2. Предметные результаты изучения русского языка. К концу обучения в 3 классе обучающийся научится: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производить звуко-буквенный анализ слова (в словах с орфограммами; без транскрибирования);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функцию разделительных мягкого и твердого знаков в словах; устанавливать соотношение звукового и буквенного состава, в том числе с учетом функций букв "е", "е", "ю", "я", в словах с разделительными "ь", "ъ", в словах с непроизносимыми согласными;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в словах с однозначно выделяемыми морфемами окончание, корень, приставку, суффикс;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значение слова в тексте;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существительные; определять грамматические признаки имен существительных: род, число, падеж; склонять в единственном числе имена существительные с ударными окончаниями;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прилагательные; определять грамматические признаки имен прилагательных: род, число, падеж;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имен существительных;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глаголы; различать глаголы, отвечающие на вопросы "что делать?" и "что сделать?";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- по родам;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личные местоимения (в начальной форме);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предлоги и приставки;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распространенные и нераспространенные предложения;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твердый знак; мягкий знак после шипящих на конце имен существительных; не с глаголами; раздельное написание предлогов со словами;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слова, предложения, тексты объемом не более 70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писать под диктовку тексты объемом не более 65 слов с учетом изученных правил правописания;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тексты разных типов, находить в тексте заданную информацию;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устно и письменно на основе прочитанной (услышанной) информации простые выводы (1 - 2 предложения);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(3 - 5 предложений на определенную тему, по результатам наблюдений) с соблюдением орфоэпических норм, правильной интонации; создавать небольшие устные и письменные тексты (2 - 4 предложения), содержащие приглашение, просьбу, извинение, благодарность, отказ, с использованием норм речевого этикета;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связь предложений в тексте (с помощью личных местоимений, синонимов, союзов "и", "а", "но");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ключевые слова в тексте;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основную мысль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текста, создавать по нему текст и корректировать текст;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20.10.6. Предметные результаты изучения русского языка. К концу обучения в 4 классе обучающийся научится: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языка как основного средства общения;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звуко-буквенный разбор слов (в соответствии с предложенным в учебнике алгоритмом);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подбирать к предложенным словам синонимы; подбирать к предложенным словам антонимы;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прилагательных: род (в единственном числе), число, падеж; проводить разбор имени прилагательного как части речи;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(находить) неопределенную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3-го лица в единственном числе); использовать личные местоимения для устранения неоправданных повторов в тексте;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распространенные и нераспространенные предложения;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разграничивать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 составлять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производить синтаксический разбор простого предложения;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имен существительных (кроме существительных на "-мя", "-ий", "-ие", "-ия", на "-ья", например, "гостья"; на "-ье", например, ожерелье во множественном числе, а также кроме собственных имен существительных на "-ов", "-ин", "-ий"); безударные падежные окончания имен прилагательных; мягкий знак после шипящих на конце глаголов в форме 2-го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соединенными союзами и, а, но и без союзов;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тексты объемом не более 85 слов;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тексты объемом не более 80 слов с учетом изученных правил правописания;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орфографические и пунктуационные ошибки по изученным правилам;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(4 - 6 предложений), соблюдая орфоэпические нормы, правильную интонацию, нормы речевого взаимодействия;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 (3 - 5 предложений) для конкретной ситуации письменного общения (письма, поздравительные открытки, объявления и другие);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порядок предложений и частей текста;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к заданным текстам;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подробный пересказ текста (устно и письменно);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выборочный пересказ текста (устно);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(после предварительной подготовки) сочинения по заданным темам;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8A045D" w:rsidRPr="00B32F83" w:rsidRDefault="008A045D" w:rsidP="008A045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включенных в федеральный перечень.</w:t>
      </w:r>
    </w:p>
    <w:p w:rsidR="008A045D" w:rsidRPr="00B32F83" w:rsidRDefault="008A045D" w:rsidP="008A045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045D" w:rsidRPr="00B32F83" w:rsidRDefault="008A045D" w:rsidP="008A045D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8A045D" w:rsidRPr="00B32F83" w:rsidSect="008A045D"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A045D" w:rsidRPr="00B32F83" w:rsidRDefault="008A045D" w:rsidP="008A045D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5190738"/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8A045D" w:rsidRPr="00B32F83" w:rsidRDefault="008A045D" w:rsidP="008A045D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258"/>
        <w:gridCol w:w="1471"/>
        <w:gridCol w:w="2090"/>
        <w:gridCol w:w="2171"/>
        <w:gridCol w:w="2750"/>
      </w:tblGrid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1.Обучение грамоте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2.Систематический курс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45D" w:rsidRPr="00B32F83" w:rsidRDefault="008A045D" w:rsidP="008A045D">
      <w:pPr>
        <w:contextualSpacing/>
        <w:rPr>
          <w:rFonts w:ascii="Times New Roman" w:hAnsi="Times New Roman" w:cs="Times New Roman"/>
          <w:sz w:val="28"/>
          <w:szCs w:val="28"/>
        </w:rPr>
        <w:sectPr w:rsidR="008A045D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A045D" w:rsidRPr="00B32F83" w:rsidRDefault="008A045D" w:rsidP="008A045D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6"/>
        <w:gridCol w:w="3838"/>
        <w:gridCol w:w="1389"/>
        <w:gridCol w:w="2090"/>
        <w:gridCol w:w="2171"/>
        <w:gridCol w:w="3366"/>
      </w:tblGrid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45D" w:rsidRPr="00B32F83" w:rsidRDefault="008A045D" w:rsidP="008A045D">
      <w:pPr>
        <w:contextualSpacing/>
        <w:rPr>
          <w:rFonts w:ascii="Times New Roman" w:hAnsi="Times New Roman" w:cs="Times New Roman"/>
          <w:sz w:val="28"/>
          <w:szCs w:val="28"/>
        </w:rPr>
        <w:sectPr w:rsidR="008A045D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A045D" w:rsidRPr="00B32F83" w:rsidRDefault="008A045D" w:rsidP="008A045D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3"/>
        <w:gridCol w:w="3696"/>
        <w:gridCol w:w="1369"/>
        <w:gridCol w:w="2090"/>
        <w:gridCol w:w="2171"/>
        <w:gridCol w:w="3501"/>
      </w:tblGrid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45D" w:rsidRPr="00B32F83" w:rsidRDefault="008A045D" w:rsidP="008A045D">
      <w:pPr>
        <w:contextualSpacing/>
        <w:rPr>
          <w:rFonts w:ascii="Times New Roman" w:hAnsi="Times New Roman" w:cs="Times New Roman"/>
          <w:sz w:val="28"/>
          <w:szCs w:val="28"/>
        </w:rPr>
        <w:sectPr w:rsidR="008A045D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A045D" w:rsidRPr="00B32F83" w:rsidRDefault="008A045D" w:rsidP="008A045D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3"/>
        <w:gridCol w:w="3696"/>
        <w:gridCol w:w="1369"/>
        <w:gridCol w:w="2090"/>
        <w:gridCol w:w="2171"/>
        <w:gridCol w:w="3501"/>
      </w:tblGrid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045D" w:rsidRPr="00B32F83" w:rsidTr="005A68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A045D" w:rsidRPr="00B32F83" w:rsidRDefault="008A045D" w:rsidP="005A68D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45D" w:rsidRPr="00B32F83" w:rsidRDefault="008A045D" w:rsidP="008A045D">
      <w:pPr>
        <w:contextualSpacing/>
        <w:rPr>
          <w:rFonts w:ascii="Times New Roman" w:hAnsi="Times New Roman" w:cs="Times New Roman"/>
          <w:sz w:val="28"/>
          <w:szCs w:val="28"/>
        </w:rPr>
        <w:sectPr w:rsidR="008A045D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A045D" w:rsidRPr="00B32F83" w:rsidRDefault="008A045D" w:rsidP="008A045D">
      <w:pPr>
        <w:contextualSpacing/>
        <w:rPr>
          <w:rFonts w:ascii="Times New Roman" w:hAnsi="Times New Roman" w:cs="Times New Roman"/>
          <w:sz w:val="28"/>
          <w:szCs w:val="28"/>
        </w:rPr>
        <w:sectPr w:rsidR="008A045D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8A045D" w:rsidRPr="00B32F83" w:rsidRDefault="008A045D" w:rsidP="008A045D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p w:rsidR="008A045D" w:rsidRDefault="008A045D"/>
    <w:sectPr w:rsidR="008A0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657" w:rsidRDefault="00182657" w:rsidP="008A045D">
      <w:pPr>
        <w:spacing w:after="0" w:line="240" w:lineRule="auto"/>
      </w:pPr>
      <w:r>
        <w:separator/>
      </w:r>
    </w:p>
  </w:endnote>
  <w:endnote w:type="continuationSeparator" w:id="1">
    <w:p w:rsidR="00182657" w:rsidRDefault="00182657" w:rsidP="008A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657" w:rsidRDefault="00182657" w:rsidP="008A045D">
      <w:pPr>
        <w:spacing w:after="0" w:line="240" w:lineRule="auto"/>
      </w:pPr>
      <w:r>
        <w:separator/>
      </w:r>
    </w:p>
  </w:footnote>
  <w:footnote w:type="continuationSeparator" w:id="1">
    <w:p w:rsidR="00182657" w:rsidRDefault="00182657" w:rsidP="008A045D">
      <w:pPr>
        <w:spacing w:after="0" w:line="240" w:lineRule="auto"/>
      </w:pPr>
      <w:r>
        <w:continuationSeparator/>
      </w:r>
    </w:p>
  </w:footnote>
  <w:footnote w:id="2">
    <w:p w:rsidR="008A045D" w:rsidRPr="00A413AE" w:rsidRDefault="008A045D" w:rsidP="008A045D">
      <w:pPr>
        <w:pStyle w:val="a7"/>
        <w:jc w:val="both"/>
        <w:rPr>
          <w:lang w:val="ru-RU"/>
        </w:rPr>
      </w:pPr>
      <w:r>
        <w:rPr>
          <w:rStyle w:val="a9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8F429B1"/>
    <w:multiLevelType w:val="multilevel"/>
    <w:tmpl w:val="26DAC5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045D"/>
    <w:rsid w:val="00182657"/>
    <w:rsid w:val="008A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045D"/>
    <w:pPr>
      <w:keepNext/>
      <w:keepLines/>
      <w:spacing w:beforeAutospacing="1" w:after="0" w:afterAutospacing="1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45D"/>
    <w:pPr>
      <w:keepNext/>
      <w:keepLines/>
      <w:spacing w:before="200" w:beforeAutospacing="1" w:after="0" w:afterAutospacing="1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4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A04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8A045D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8A045D"/>
    <w:pPr>
      <w:spacing w:beforeAutospacing="1" w:after="0" w:afterAutospacing="1" w:line="240" w:lineRule="auto"/>
    </w:pPr>
    <w:rPr>
      <w:rFonts w:eastAsiaTheme="minorHAnsi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8A045D"/>
    <w:rPr>
      <w:rFonts w:eastAsiaTheme="minorHAnsi"/>
    </w:rPr>
  </w:style>
  <w:style w:type="paragraph" w:styleId="a6">
    <w:name w:val="List Paragraph"/>
    <w:basedOn w:val="a"/>
    <w:uiPriority w:val="34"/>
    <w:qFormat/>
    <w:rsid w:val="008A04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8A045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8">
    <w:name w:val="Текст сноски Знак"/>
    <w:basedOn w:val="a0"/>
    <w:link w:val="a7"/>
    <w:uiPriority w:val="99"/>
    <w:rsid w:val="008A045D"/>
    <w:rPr>
      <w:rFonts w:ascii="Calibri" w:eastAsia="Calibri" w:hAnsi="Calibri" w:cs="Times New Roman"/>
      <w:sz w:val="20"/>
      <w:szCs w:val="20"/>
      <w:lang/>
    </w:rPr>
  </w:style>
  <w:style w:type="character" w:styleId="a9">
    <w:name w:val="footnote reference"/>
    <w:uiPriority w:val="99"/>
    <w:unhideWhenUsed/>
    <w:rsid w:val="008A045D"/>
    <w:rPr>
      <w:vertAlign w:val="superscript"/>
    </w:rPr>
  </w:style>
  <w:style w:type="character" w:customStyle="1" w:styleId="21">
    <w:name w:val="Основной текст (2)_"/>
    <w:basedOn w:val="a0"/>
    <w:link w:val="22"/>
    <w:rsid w:val="008A04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045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Title"/>
    <w:basedOn w:val="a"/>
    <w:next w:val="a"/>
    <w:link w:val="ab"/>
    <w:uiPriority w:val="10"/>
    <w:qFormat/>
    <w:rsid w:val="008A045D"/>
    <w:pPr>
      <w:pBdr>
        <w:bottom w:val="single" w:sz="8" w:space="4" w:color="4F81BD" w:themeColor="accent1"/>
      </w:pBdr>
      <w:spacing w:beforeAutospacing="1" w:after="300" w:afterAutospacing="1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A04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login.consultant.ru/link/?req=doc&amp;base=LAW&amp;n=452885&amp;date=04.08.2023&amp;dst=755&amp;field=134%20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11532</Words>
  <Characters>65733</Characters>
  <Application>Microsoft Office Word</Application>
  <DocSecurity>0</DocSecurity>
  <Lines>547</Lines>
  <Paragraphs>154</Paragraphs>
  <ScaleCrop>false</ScaleCrop>
  <Company>Reanimator Extreme Edition</Company>
  <LinksUpToDate>false</LinksUpToDate>
  <CharactersWithSpaces>77111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товла</dc:creator>
  <cp:keywords/>
  <dc:description/>
  <cp:lastModifiedBy>товла</cp:lastModifiedBy>
  <cp:revision>2</cp:revision>
  <dcterms:created xsi:type="dcterms:W3CDTF">2024-01-30T06:26:00Z</dcterms:created>
  <dcterms:modified xsi:type="dcterms:W3CDTF">2024-01-30T06:28:00Z</dcterms:modified>
</cp:coreProperties>
</file>